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00482" w14:textId="77777777" w:rsidR="00A1516D" w:rsidRDefault="00A1516D" w:rsidP="00C15E05">
      <w:bookmarkStart w:id="0" w:name="_GoBack"/>
      <w:bookmarkEnd w:id="0"/>
    </w:p>
    <w:p w14:paraId="0DAC8543" w14:textId="3CAC8C28" w:rsidR="003940DD" w:rsidRPr="00C15E05" w:rsidRDefault="0065238F" w:rsidP="00C15E05">
      <w:pPr>
        <w:jc w:val="center"/>
        <w:rPr>
          <w:b/>
          <w:sz w:val="32"/>
        </w:rPr>
      </w:pPr>
      <w:r>
        <w:rPr>
          <w:b/>
          <w:sz w:val="32"/>
        </w:rPr>
        <w:t>PCN-275</w:t>
      </w:r>
      <w:r w:rsidR="00311A70" w:rsidRPr="00C15E05">
        <w:rPr>
          <w:b/>
          <w:sz w:val="32"/>
        </w:rPr>
        <w:t xml:space="preserve">: </w:t>
      </w:r>
      <w:r w:rsidR="0053703A">
        <w:rPr>
          <w:b/>
          <w:sz w:val="32"/>
        </w:rPr>
        <w:t>Family Systems Worksheet</w:t>
      </w:r>
    </w:p>
    <w:p w14:paraId="7E8B038C" w14:textId="2E812333" w:rsidR="00A1516D" w:rsidRPr="00C15E05" w:rsidRDefault="00A1516D" w:rsidP="00C15E05">
      <w:pPr>
        <w:jc w:val="center"/>
        <w:rPr>
          <w:sz w:val="32"/>
        </w:rPr>
      </w:pPr>
      <w:r w:rsidRPr="00C15E05">
        <w:rPr>
          <w:b/>
          <w:sz w:val="32"/>
        </w:rPr>
        <w:t>Scoring Guide</w:t>
      </w:r>
    </w:p>
    <w:p w14:paraId="3AFA4214" w14:textId="77777777" w:rsidR="00A1516D" w:rsidRPr="00374E18" w:rsidRDefault="00A1516D" w:rsidP="00C15E0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6"/>
        <w:gridCol w:w="987"/>
        <w:gridCol w:w="4707"/>
      </w:tblGrid>
      <w:tr w:rsidR="00A1516D" w:rsidRPr="00A1516D" w14:paraId="671C398F" w14:textId="77777777" w:rsidTr="00B753D5">
        <w:trPr>
          <w:trHeight w:val="377"/>
          <w:tblHeader/>
        </w:trPr>
        <w:tc>
          <w:tcPr>
            <w:tcW w:w="2936" w:type="dxa"/>
            <w:shd w:val="clear" w:color="auto" w:fill="auto"/>
          </w:tcPr>
          <w:p w14:paraId="2DC5C3BF" w14:textId="7E5DE3F4" w:rsidR="00A1516D" w:rsidRPr="00C15E05" w:rsidRDefault="0011582C" w:rsidP="00C15E05">
            <w:pPr>
              <w:rPr>
                <w:b/>
              </w:rPr>
            </w:pPr>
            <w:r w:rsidRPr="00C15E05">
              <w:rPr>
                <w:b/>
              </w:rPr>
              <w:t>Grading C</w:t>
            </w:r>
            <w:r w:rsidR="00A1516D" w:rsidRPr="00C15E05">
              <w:rPr>
                <w:b/>
              </w:rPr>
              <w:t>ategory</w:t>
            </w:r>
          </w:p>
        </w:tc>
        <w:tc>
          <w:tcPr>
            <w:tcW w:w="987" w:type="dxa"/>
            <w:shd w:val="clear" w:color="auto" w:fill="auto"/>
          </w:tcPr>
          <w:p w14:paraId="16F33EFF" w14:textId="77777777" w:rsidR="00A1516D" w:rsidRPr="00C15E05" w:rsidRDefault="00A1516D" w:rsidP="00C15E05">
            <w:pPr>
              <w:rPr>
                <w:b/>
              </w:rPr>
            </w:pPr>
            <w:r w:rsidRPr="00C15E05">
              <w:rPr>
                <w:b/>
              </w:rPr>
              <w:t>Points</w:t>
            </w:r>
          </w:p>
        </w:tc>
        <w:tc>
          <w:tcPr>
            <w:tcW w:w="4707" w:type="dxa"/>
            <w:shd w:val="clear" w:color="auto" w:fill="auto"/>
          </w:tcPr>
          <w:p w14:paraId="0CC4707E" w14:textId="77777777" w:rsidR="00A1516D" w:rsidRPr="00C15E05" w:rsidRDefault="00A1516D" w:rsidP="00C15E05">
            <w:pPr>
              <w:rPr>
                <w:b/>
              </w:rPr>
            </w:pPr>
            <w:r w:rsidRPr="00C15E05">
              <w:rPr>
                <w:b/>
              </w:rPr>
              <w:t>Comments</w:t>
            </w:r>
          </w:p>
        </w:tc>
      </w:tr>
      <w:tr w:rsidR="00A1516D" w:rsidRPr="003626CB" w14:paraId="6C425A62" w14:textId="77777777" w:rsidTr="004D2D16">
        <w:trPr>
          <w:trHeight w:val="1079"/>
        </w:trPr>
        <w:tc>
          <w:tcPr>
            <w:tcW w:w="2936" w:type="dxa"/>
            <w:shd w:val="clear" w:color="auto" w:fill="auto"/>
          </w:tcPr>
          <w:p w14:paraId="40D90E19" w14:textId="79EC1C38" w:rsidR="00A1516D" w:rsidRPr="00374E18" w:rsidRDefault="0053703A" w:rsidP="0053703A">
            <w:r w:rsidRPr="0053703A">
              <w:rPr>
                <w:b/>
              </w:rPr>
              <w:t>Part 1: Chart:</w:t>
            </w:r>
            <w:r>
              <w:t xml:space="preserve"> The chart on the worksheet fully defines open boundaries and closed boundaries in families.</w:t>
            </w:r>
            <w:r w:rsidR="00B24489">
              <w:t xml:space="preserve"> </w:t>
            </w:r>
          </w:p>
        </w:tc>
        <w:tc>
          <w:tcPr>
            <w:tcW w:w="987" w:type="dxa"/>
            <w:shd w:val="clear" w:color="auto" w:fill="auto"/>
          </w:tcPr>
          <w:p w14:paraId="61FEA52E" w14:textId="78E52366" w:rsidR="00A1516D" w:rsidRPr="00374E18" w:rsidRDefault="00A1516D" w:rsidP="00C15E05">
            <w:r w:rsidRPr="00374E18">
              <w:t>0</w:t>
            </w:r>
            <w:r w:rsidR="0065238F">
              <w:t>/10</w:t>
            </w:r>
          </w:p>
        </w:tc>
        <w:tc>
          <w:tcPr>
            <w:tcW w:w="4707" w:type="dxa"/>
            <w:shd w:val="clear" w:color="auto" w:fill="auto"/>
          </w:tcPr>
          <w:p w14:paraId="0113B639" w14:textId="77777777" w:rsidR="00A1516D" w:rsidRPr="00374E18" w:rsidRDefault="00A1516D" w:rsidP="00C15E05"/>
        </w:tc>
      </w:tr>
      <w:tr w:rsidR="00B7563A" w:rsidRPr="003626CB" w14:paraId="1BC1C9FE" w14:textId="77777777" w:rsidTr="004D2D16">
        <w:trPr>
          <w:trHeight w:val="1070"/>
        </w:trPr>
        <w:tc>
          <w:tcPr>
            <w:tcW w:w="2936" w:type="dxa"/>
            <w:shd w:val="clear" w:color="auto" w:fill="auto"/>
          </w:tcPr>
          <w:p w14:paraId="2F74BEF1" w14:textId="72038A8D" w:rsidR="00B7563A" w:rsidRPr="00374E18" w:rsidRDefault="0053703A" w:rsidP="0053703A">
            <w:r w:rsidRPr="0053703A">
              <w:rPr>
                <w:b/>
              </w:rPr>
              <w:t>Part 1: Chart:</w:t>
            </w:r>
            <w:r>
              <w:rPr>
                <w:b/>
              </w:rPr>
              <w:t xml:space="preserve"> </w:t>
            </w:r>
            <w:r>
              <w:t>The chart on the worksheet fully describes how open boundaries and closed boundaries can be observed within the family system</w:t>
            </w:r>
            <w:r w:rsidR="0065238F">
              <w:t>.</w:t>
            </w:r>
          </w:p>
        </w:tc>
        <w:tc>
          <w:tcPr>
            <w:tcW w:w="987" w:type="dxa"/>
            <w:shd w:val="clear" w:color="auto" w:fill="auto"/>
          </w:tcPr>
          <w:p w14:paraId="2CCDE7BD" w14:textId="2DC96649" w:rsidR="00B7563A" w:rsidRPr="00374E18" w:rsidRDefault="00B7563A" w:rsidP="00C15E05">
            <w:r w:rsidRPr="00374E18">
              <w:t>0</w:t>
            </w:r>
            <w:r w:rsidR="0053703A">
              <w:t>/10</w:t>
            </w:r>
          </w:p>
        </w:tc>
        <w:tc>
          <w:tcPr>
            <w:tcW w:w="4707" w:type="dxa"/>
            <w:shd w:val="clear" w:color="auto" w:fill="auto"/>
          </w:tcPr>
          <w:p w14:paraId="723FFC5F" w14:textId="77777777" w:rsidR="00B7563A" w:rsidRPr="00374E18" w:rsidRDefault="00B7563A" w:rsidP="00C15E05"/>
        </w:tc>
      </w:tr>
      <w:tr w:rsidR="00383AF1" w:rsidRPr="003626CB" w14:paraId="014152CE" w14:textId="77777777" w:rsidTr="004D2D16">
        <w:trPr>
          <w:trHeight w:val="1070"/>
        </w:trPr>
        <w:tc>
          <w:tcPr>
            <w:tcW w:w="2936" w:type="dxa"/>
            <w:shd w:val="clear" w:color="auto" w:fill="auto"/>
          </w:tcPr>
          <w:p w14:paraId="1D5E0F58" w14:textId="0CE726F5" w:rsidR="00383AF1" w:rsidRDefault="0053703A" w:rsidP="0053703A">
            <w:r w:rsidRPr="0053703A">
              <w:rPr>
                <w:b/>
              </w:rPr>
              <w:t>Part 1: Chart:</w:t>
            </w:r>
            <w:r>
              <w:rPr>
                <w:b/>
              </w:rPr>
              <w:t xml:space="preserve"> </w:t>
            </w:r>
            <w:r>
              <w:t>The chart on the worksheet fully describes examples of open boundaries and closed boundaries in family systems that support the conclusions</w:t>
            </w:r>
            <w:r w:rsidR="0065238F">
              <w:t>.</w:t>
            </w:r>
          </w:p>
        </w:tc>
        <w:tc>
          <w:tcPr>
            <w:tcW w:w="987" w:type="dxa"/>
            <w:shd w:val="clear" w:color="auto" w:fill="auto"/>
          </w:tcPr>
          <w:p w14:paraId="3C7F7192" w14:textId="29F9DCED" w:rsidR="00383AF1" w:rsidRPr="00374E18" w:rsidRDefault="00852E4E" w:rsidP="00C15E05">
            <w:r w:rsidRPr="00374E18">
              <w:t>0</w:t>
            </w:r>
            <w:r w:rsidR="0065238F">
              <w:t>/10</w:t>
            </w:r>
          </w:p>
        </w:tc>
        <w:tc>
          <w:tcPr>
            <w:tcW w:w="4707" w:type="dxa"/>
            <w:shd w:val="clear" w:color="auto" w:fill="auto"/>
          </w:tcPr>
          <w:p w14:paraId="0034B646" w14:textId="77777777" w:rsidR="00383AF1" w:rsidRPr="00374E18" w:rsidRDefault="00383AF1" w:rsidP="00C15E05"/>
        </w:tc>
      </w:tr>
      <w:tr w:rsidR="00B7563A" w:rsidRPr="003626CB" w14:paraId="1C482035" w14:textId="77777777" w:rsidTr="00D770B7">
        <w:trPr>
          <w:trHeight w:val="548"/>
        </w:trPr>
        <w:tc>
          <w:tcPr>
            <w:tcW w:w="2936" w:type="dxa"/>
            <w:shd w:val="clear" w:color="auto" w:fill="auto"/>
          </w:tcPr>
          <w:p w14:paraId="746EC3F3" w14:textId="739A23D0" w:rsidR="00B7563A" w:rsidRPr="00374E18" w:rsidRDefault="0053703A" w:rsidP="0053703A">
            <w:r w:rsidRPr="0053703A">
              <w:rPr>
                <w:b/>
              </w:rPr>
              <w:t>Part 2: Short Answer Questions:</w:t>
            </w:r>
            <w:r>
              <w:t xml:space="preserve"> The worksheet fully describes the basic components of a family system</w:t>
            </w:r>
            <w:r w:rsidR="0065238F">
              <w:t>.</w:t>
            </w:r>
          </w:p>
        </w:tc>
        <w:tc>
          <w:tcPr>
            <w:tcW w:w="987" w:type="dxa"/>
            <w:shd w:val="clear" w:color="auto" w:fill="auto"/>
          </w:tcPr>
          <w:p w14:paraId="586047B3" w14:textId="3641FADE" w:rsidR="00B7563A" w:rsidRPr="00374E18" w:rsidRDefault="00B7563A" w:rsidP="00C15E05">
            <w:r w:rsidRPr="00374E18">
              <w:t>0</w:t>
            </w:r>
            <w:r w:rsidR="009331D1">
              <w:t>/</w:t>
            </w:r>
            <w:r w:rsidR="0065238F">
              <w:t>15</w:t>
            </w:r>
          </w:p>
        </w:tc>
        <w:tc>
          <w:tcPr>
            <w:tcW w:w="4707" w:type="dxa"/>
            <w:shd w:val="clear" w:color="auto" w:fill="auto"/>
          </w:tcPr>
          <w:p w14:paraId="00AB72A0" w14:textId="77777777" w:rsidR="00B7563A" w:rsidRPr="00374E18" w:rsidRDefault="00B7563A" w:rsidP="00C15E05"/>
          <w:p w14:paraId="4C591A5F" w14:textId="77777777" w:rsidR="00B7563A" w:rsidRPr="00374E18" w:rsidRDefault="00B7563A" w:rsidP="00C15E05"/>
          <w:p w14:paraId="11559BD6" w14:textId="77777777" w:rsidR="00B7563A" w:rsidRPr="00374E18" w:rsidRDefault="00B7563A" w:rsidP="00C15E05"/>
        </w:tc>
      </w:tr>
      <w:tr w:rsidR="0053703A" w:rsidRPr="003626CB" w14:paraId="48A59831" w14:textId="77777777" w:rsidTr="00D770B7">
        <w:trPr>
          <w:trHeight w:val="548"/>
        </w:trPr>
        <w:tc>
          <w:tcPr>
            <w:tcW w:w="2936" w:type="dxa"/>
            <w:shd w:val="clear" w:color="auto" w:fill="auto"/>
          </w:tcPr>
          <w:p w14:paraId="2E7AFF4B" w14:textId="71E92F53" w:rsidR="0053703A" w:rsidRPr="0053703A" w:rsidRDefault="0053703A" w:rsidP="0053703A">
            <w:r w:rsidRPr="0053703A">
              <w:rPr>
                <w:b/>
              </w:rPr>
              <w:t>Part 2: Short Answer Questions:</w:t>
            </w:r>
            <w:r>
              <w:rPr>
                <w:b/>
              </w:rPr>
              <w:t xml:space="preserve"> </w:t>
            </w:r>
            <w:r>
              <w:t>The worksheet fully describes what homeostasis is and the connection between homeostasis and boundaries.</w:t>
            </w:r>
          </w:p>
        </w:tc>
        <w:tc>
          <w:tcPr>
            <w:tcW w:w="987" w:type="dxa"/>
            <w:shd w:val="clear" w:color="auto" w:fill="auto"/>
          </w:tcPr>
          <w:p w14:paraId="3FA0B750" w14:textId="373B7DD4" w:rsidR="0053703A" w:rsidRPr="00374E18" w:rsidRDefault="0053703A" w:rsidP="00C15E05">
            <w:r>
              <w:t>0/15</w:t>
            </w:r>
          </w:p>
        </w:tc>
        <w:tc>
          <w:tcPr>
            <w:tcW w:w="4707" w:type="dxa"/>
            <w:shd w:val="clear" w:color="auto" w:fill="auto"/>
          </w:tcPr>
          <w:p w14:paraId="13A55474" w14:textId="77777777" w:rsidR="0053703A" w:rsidRPr="00374E18" w:rsidRDefault="0053703A" w:rsidP="00C15E05"/>
        </w:tc>
      </w:tr>
      <w:tr w:rsidR="0065238F" w:rsidRPr="003626CB" w14:paraId="34A9E32D" w14:textId="77777777" w:rsidTr="00D770B7">
        <w:trPr>
          <w:trHeight w:val="548"/>
        </w:trPr>
        <w:tc>
          <w:tcPr>
            <w:tcW w:w="2936" w:type="dxa"/>
            <w:shd w:val="clear" w:color="auto" w:fill="auto"/>
          </w:tcPr>
          <w:p w14:paraId="5AFB5528" w14:textId="575ADA90" w:rsidR="0065238F" w:rsidRDefault="0065238F" w:rsidP="0065238F">
            <w:r>
              <w:t xml:space="preserve">The matrix includes solid academic writing and in-text citations including a </w:t>
            </w:r>
            <w:r>
              <w:lastRenderedPageBreak/>
              <w:t>reference page using GCU documentation guidelines. Content is supported with scholarly research and at least three scholarly sources are cited.</w:t>
            </w:r>
          </w:p>
        </w:tc>
        <w:tc>
          <w:tcPr>
            <w:tcW w:w="987" w:type="dxa"/>
            <w:shd w:val="clear" w:color="auto" w:fill="auto"/>
          </w:tcPr>
          <w:p w14:paraId="76FEB9AB" w14:textId="49DE3677" w:rsidR="0065238F" w:rsidRPr="00374E18" w:rsidRDefault="0065238F" w:rsidP="00C15E05">
            <w:r>
              <w:lastRenderedPageBreak/>
              <w:t>0/10</w:t>
            </w:r>
          </w:p>
        </w:tc>
        <w:tc>
          <w:tcPr>
            <w:tcW w:w="4707" w:type="dxa"/>
            <w:shd w:val="clear" w:color="auto" w:fill="auto"/>
          </w:tcPr>
          <w:p w14:paraId="2525C2AB" w14:textId="77777777" w:rsidR="0065238F" w:rsidRPr="00374E18" w:rsidRDefault="0065238F" w:rsidP="00C15E05"/>
        </w:tc>
      </w:tr>
      <w:tr w:rsidR="00A1516D" w:rsidRPr="00A1516D" w14:paraId="3F2D0FE8" w14:textId="77777777" w:rsidTr="0065238F">
        <w:trPr>
          <w:trHeight w:val="422"/>
        </w:trPr>
        <w:tc>
          <w:tcPr>
            <w:tcW w:w="2936" w:type="dxa"/>
            <w:shd w:val="clear" w:color="auto" w:fill="auto"/>
          </w:tcPr>
          <w:p w14:paraId="578D3A35" w14:textId="77777777" w:rsidR="00A1516D" w:rsidRPr="00C15E05" w:rsidRDefault="00A1516D" w:rsidP="00C15E05">
            <w:pPr>
              <w:rPr>
                <w:b/>
              </w:rPr>
            </w:pPr>
            <w:r w:rsidRPr="00C15E05">
              <w:rPr>
                <w:b/>
              </w:rPr>
              <w:t>Total</w:t>
            </w:r>
          </w:p>
        </w:tc>
        <w:tc>
          <w:tcPr>
            <w:tcW w:w="987" w:type="dxa"/>
            <w:shd w:val="clear" w:color="auto" w:fill="auto"/>
          </w:tcPr>
          <w:p w14:paraId="5FFEE063" w14:textId="5AD157E1" w:rsidR="00A1516D" w:rsidRPr="00C15E05" w:rsidRDefault="00A1516D" w:rsidP="00C15E05">
            <w:pPr>
              <w:rPr>
                <w:b/>
              </w:rPr>
            </w:pPr>
            <w:r w:rsidRPr="00C15E05">
              <w:rPr>
                <w:b/>
              </w:rPr>
              <w:t>0/</w:t>
            </w:r>
            <w:r w:rsidR="0053703A">
              <w:rPr>
                <w:b/>
              </w:rPr>
              <w:t>7</w:t>
            </w:r>
            <w:r w:rsidR="0065238F">
              <w:rPr>
                <w:b/>
              </w:rPr>
              <w:t>0</w:t>
            </w:r>
          </w:p>
        </w:tc>
        <w:tc>
          <w:tcPr>
            <w:tcW w:w="4707" w:type="dxa"/>
            <w:shd w:val="clear" w:color="auto" w:fill="auto"/>
          </w:tcPr>
          <w:p w14:paraId="4FF32DB3" w14:textId="77777777" w:rsidR="00A1516D" w:rsidRPr="00A1516D" w:rsidRDefault="00A1516D" w:rsidP="00C15E05"/>
        </w:tc>
      </w:tr>
    </w:tbl>
    <w:p w14:paraId="3EC815FE" w14:textId="77777777" w:rsidR="00310B17" w:rsidRDefault="00310B17" w:rsidP="00C15E05"/>
    <w:sectPr w:rsidR="00310B17" w:rsidSect="002E6E01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7504B6" w14:textId="77777777" w:rsidR="00AF1294" w:rsidRDefault="00AF1294" w:rsidP="00C15E05">
      <w:r>
        <w:separator/>
      </w:r>
    </w:p>
  </w:endnote>
  <w:endnote w:type="continuationSeparator" w:id="0">
    <w:p w14:paraId="0A2184F2" w14:textId="77777777" w:rsidR="00AF1294" w:rsidRDefault="00AF1294" w:rsidP="00C15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4338E" w14:textId="3F1431BF" w:rsidR="00157565" w:rsidRPr="00BF705B" w:rsidRDefault="00CB5767" w:rsidP="00C15E05">
    <w:pPr>
      <w:pStyle w:val="Footer"/>
      <w:jc w:val="center"/>
    </w:pPr>
    <w:r w:rsidRPr="00BF705B">
      <w:t>©</w:t>
    </w:r>
    <w:r w:rsidR="00C15E05">
      <w:fldChar w:fldCharType="begin"/>
    </w:r>
    <w:r w:rsidR="00C15E05">
      <w:instrText xml:space="preserve"> DATE  \@ "yyyy"  \* MERGEFORMAT </w:instrText>
    </w:r>
    <w:r w:rsidR="00C15E05">
      <w:fldChar w:fldCharType="separate"/>
    </w:r>
    <w:r w:rsidR="005E627C">
      <w:rPr>
        <w:noProof/>
      </w:rPr>
      <w:t>2019</w:t>
    </w:r>
    <w:r w:rsidR="00C15E05">
      <w:fldChar w:fldCharType="end"/>
    </w:r>
    <w:r w:rsidR="00BF705B" w:rsidRPr="00BF705B">
      <w:t>.</w:t>
    </w:r>
    <w:r w:rsidR="00D770B7" w:rsidRPr="00BF705B">
      <w:t xml:space="preserve">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A8612" w14:textId="77777777" w:rsidR="00AF1294" w:rsidRDefault="00AF1294" w:rsidP="00C15E05">
      <w:r>
        <w:separator/>
      </w:r>
    </w:p>
  </w:footnote>
  <w:footnote w:type="continuationSeparator" w:id="0">
    <w:p w14:paraId="269B7013" w14:textId="77777777" w:rsidR="00AF1294" w:rsidRDefault="00AF1294" w:rsidP="00C15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D03B7" w14:textId="77777777" w:rsidR="00A1516D" w:rsidRPr="00D770B7" w:rsidRDefault="00A1516D" w:rsidP="00C15E05">
    <w:pPr>
      <w:pStyle w:val="Header"/>
    </w:pPr>
    <w:r w:rsidRPr="00D770B7">
      <w:rPr>
        <w:noProof/>
      </w:rPr>
      <w:drawing>
        <wp:inline distT="0" distB="0" distL="0" distR="0" wp14:anchorId="00965AE0" wp14:editId="2328F820">
          <wp:extent cx="3067050" cy="68580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521D7"/>
    <w:multiLevelType w:val="hybridMultilevel"/>
    <w:tmpl w:val="CE0E8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C323A2"/>
    <w:multiLevelType w:val="hybridMultilevel"/>
    <w:tmpl w:val="68A01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16D"/>
    <w:rsid w:val="000268A8"/>
    <w:rsid w:val="00054D72"/>
    <w:rsid w:val="00113BC2"/>
    <w:rsid w:val="0011582C"/>
    <w:rsid w:val="00191DC1"/>
    <w:rsid w:val="00233799"/>
    <w:rsid w:val="00297004"/>
    <w:rsid w:val="002D5169"/>
    <w:rsid w:val="00310B17"/>
    <w:rsid w:val="00311A70"/>
    <w:rsid w:val="00336A0F"/>
    <w:rsid w:val="00383AF1"/>
    <w:rsid w:val="003940DD"/>
    <w:rsid w:val="00417F1A"/>
    <w:rsid w:val="00423847"/>
    <w:rsid w:val="00485B7D"/>
    <w:rsid w:val="004D2D16"/>
    <w:rsid w:val="0053703A"/>
    <w:rsid w:val="00564773"/>
    <w:rsid w:val="00591413"/>
    <w:rsid w:val="00594D1E"/>
    <w:rsid w:val="005E627C"/>
    <w:rsid w:val="00642727"/>
    <w:rsid w:val="0065238F"/>
    <w:rsid w:val="00675BD7"/>
    <w:rsid w:val="00714AA2"/>
    <w:rsid w:val="007A01C8"/>
    <w:rsid w:val="007A313F"/>
    <w:rsid w:val="00852E4E"/>
    <w:rsid w:val="0089772C"/>
    <w:rsid w:val="009000CE"/>
    <w:rsid w:val="009331D1"/>
    <w:rsid w:val="00961CEB"/>
    <w:rsid w:val="009E7E97"/>
    <w:rsid w:val="00A1516D"/>
    <w:rsid w:val="00A91E67"/>
    <w:rsid w:val="00A927E3"/>
    <w:rsid w:val="00AC7257"/>
    <w:rsid w:val="00AF1294"/>
    <w:rsid w:val="00B06CD1"/>
    <w:rsid w:val="00B24489"/>
    <w:rsid w:val="00B30290"/>
    <w:rsid w:val="00B753D5"/>
    <w:rsid w:val="00B7563A"/>
    <w:rsid w:val="00BF705B"/>
    <w:rsid w:val="00C15E05"/>
    <w:rsid w:val="00C225CF"/>
    <w:rsid w:val="00C34B73"/>
    <w:rsid w:val="00C97D7D"/>
    <w:rsid w:val="00CB5767"/>
    <w:rsid w:val="00CD6BEB"/>
    <w:rsid w:val="00CE247C"/>
    <w:rsid w:val="00D1649A"/>
    <w:rsid w:val="00D27730"/>
    <w:rsid w:val="00D770B7"/>
    <w:rsid w:val="00DF3CAC"/>
    <w:rsid w:val="00E4247C"/>
    <w:rsid w:val="00E65524"/>
    <w:rsid w:val="00EC17F6"/>
    <w:rsid w:val="00F9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9063AE"/>
  <w15:docId w15:val="{7D0D4C29-8501-4F78-9A73-07F83B64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E05"/>
    <w:pPr>
      <w:spacing w:before="60" w:after="60" w:line="240" w:lineRule="auto"/>
    </w:pPr>
    <w:rPr>
      <w:rFonts w:ascii="Cambria" w:eastAsia="Times New Roman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151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16D"/>
    <w:rPr>
      <w:rFonts w:ascii="Courier" w:eastAsia="Times New Roman" w:hAnsi="Courier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51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16D"/>
    <w:rPr>
      <w:rFonts w:ascii="Courier" w:eastAsia="Times New Roman" w:hAnsi="Courier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16D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B57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57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5767"/>
    <w:rPr>
      <w:rFonts w:ascii="Courier" w:eastAsia="Times New Roman" w:hAnsi="Courier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57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5767"/>
    <w:rPr>
      <w:rFonts w:ascii="Courier" w:eastAsia="Times New Roman" w:hAnsi="Courier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AED3BBF82F8C448A69F0441759B7985" ma:contentTypeVersion="18" ma:contentTypeDescription="Create a new Course Development document." ma:contentTypeScope="" ma:versionID="2cbfac04289c737a3c01a15941b3d1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Rubric</TermName>
          <TermId xmlns="http://schemas.microsoft.com/office/infopath/2007/PartnerControls">85626637-7c16-464b-a6c6-44544dc80151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1661</Value>
      <Value>20</Value>
      <Value>244</Value>
      <Value>3</Value>
      <Value>2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PCN-275</TermName>
          <TermId xmlns="http://schemas.microsoft.com/office/infopath/2007/PartnerControls">db340c2d-0fe8-483e-b43d-4c568ba85cdf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9b66d326-7f3b-4087-8790-7a8362e8bf10</TermId>
        </TermInfo>
      </Terms>
    </DocumentStatusTaxHTField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6AE8E45-B6EA-4A73-8683-E521AA8C5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5C5323-B3EA-4687-87E4-DC2F431A4F7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32FFEBFB-84E9-40EB-9B51-7D2CD12B8D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0709EA-A6D8-4031-B92F-6B869A4660E3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C697F225-ACBE-4869-B989-D52D502F735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Jackie.Pelegrin@gcu.edu</dc:creator>
  <cp:keywords/>
  <cp:lastModifiedBy>Roni</cp:lastModifiedBy>
  <cp:revision>2</cp:revision>
  <dcterms:created xsi:type="dcterms:W3CDTF">2019-08-05T12:59:00Z</dcterms:created>
  <dcterms:modified xsi:type="dcterms:W3CDTF">2019-08-05T12:59:00Z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0x010100A30BC5E90BED914E81F4B67CDEADBEEF0072B4D5296E9CCD41A4B955E8BC4A98B9001AED3BBF82F8C448A69F0441759B7985</vt:lpwstr>
  </property>
  <property fmtid="{D5CDD505-2E9C-101B-9397-08002B2CF9AE}" pid="3" name="DocumentSubject">
    <vt:lpwstr>1661;#PCN-275|db340c2d-0fe8-483e-b43d-4c568ba85cdf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>20;#Draft|9b66d326-7f3b-4087-8790-7a8362e8bf10</vt:lpwstr>
  </property>
  <property fmtid="{D5CDD505-2E9C-101B-9397-08002B2CF9AE}" pid="8" name="DocumentType">
    <vt:lpwstr>244;#Rubric|85626637-7c16-464b-a6c6-44544dc80151</vt:lpwstr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</Properties>
</file>